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FE3B4E" w:rsidRPr="004A5171">
        <w:rPr>
          <w:rFonts w:ascii="Unit-Regular" w:hAnsi="Unit-Regular"/>
          <w:b/>
        </w:rPr>
        <w:t>0</w:t>
      </w:r>
      <w:r w:rsidR="00BD6865">
        <w:rPr>
          <w:rFonts w:ascii="Unit-Regular" w:hAnsi="Unit-Regular"/>
          <w:b/>
        </w:rPr>
        <w:t>5</w:t>
      </w:r>
      <w:r w:rsidR="00381E09">
        <w:rPr>
          <w:rFonts w:ascii="Unit-Regular" w:hAnsi="Unit-Regular"/>
          <w:b/>
        </w:rPr>
        <w:t>/</w:t>
      </w:r>
      <w:r w:rsidR="00065964">
        <w:rPr>
          <w:rFonts w:ascii="Unit-Regular" w:hAnsi="Unit-Regular"/>
          <w:b/>
        </w:rPr>
        <w:t>51</w:t>
      </w:r>
      <w:r w:rsidR="00FE3B4E" w:rsidRPr="004A5171">
        <w:rPr>
          <w:rFonts w:ascii="Unit-Regular" w:hAnsi="Unit-Regular"/>
          <w:b/>
        </w:rPr>
        <w:t>/202</w:t>
      </w:r>
      <w:r w:rsidR="00314396">
        <w:rPr>
          <w:rFonts w:ascii="Unit-Regular" w:hAnsi="Unit-Regular"/>
          <w:b/>
        </w:rPr>
        <w:t>4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A5171" w:rsidTr="00381E09">
        <w:trPr>
          <w:trHeight w:val="680"/>
        </w:trPr>
        <w:tc>
          <w:tcPr>
            <w:tcW w:w="4531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065964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 xml:space="preserve">Liegenschaftsverwaltung, Frau </w:t>
            </w:r>
            <w:proofErr w:type="spellStart"/>
            <w:r>
              <w:rPr>
                <w:rFonts w:ascii="Unit-Regular" w:hAnsi="Unit-Regular"/>
                <w:b/>
              </w:rPr>
              <w:t>Petschke</w:t>
            </w:r>
            <w:proofErr w:type="spellEnd"/>
          </w:p>
        </w:tc>
        <w:tc>
          <w:tcPr>
            <w:tcW w:w="4531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81E09">
        <w:trPr>
          <w:trHeight w:val="283"/>
        </w:trPr>
        <w:tc>
          <w:tcPr>
            <w:tcW w:w="4531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4531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81E09">
        <w:trPr>
          <w:trHeight w:val="680"/>
        </w:trPr>
        <w:tc>
          <w:tcPr>
            <w:tcW w:w="4531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A514EC" w:rsidRDefault="00065964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Dienstbarkeit</w:t>
            </w:r>
          </w:p>
        </w:tc>
        <w:tc>
          <w:tcPr>
            <w:tcW w:w="4531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EF32A5" w:rsidRDefault="00EF32A5" w:rsidP="00072757">
      <w:pPr>
        <w:jc w:val="both"/>
        <w:rPr>
          <w:rFonts w:ascii="Unit-Regular" w:hAnsi="Unit-Regular"/>
          <w:sz w:val="22"/>
        </w:rPr>
      </w:pPr>
    </w:p>
    <w:p w:rsid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EF32A5" w:rsidRPr="00381E09" w:rsidRDefault="00EF32A5" w:rsidP="00072757">
      <w:pPr>
        <w:jc w:val="both"/>
        <w:rPr>
          <w:rFonts w:ascii="Unit-Regular" w:hAnsi="Unit-Regular"/>
          <w:b/>
          <w:sz w:val="22"/>
        </w:rPr>
      </w:pPr>
    </w:p>
    <w:p w:rsidR="00BD6865" w:rsidRDefault="00BD6865" w:rsidP="00BD6865">
      <w:r>
        <w:t xml:space="preserve">Die Stadt Regis-Breitingen stimmt einer Bewilligung und Beantragung einer beschränkt persönlichen Dienstbarkeit zu Gunsten der DB </w:t>
      </w:r>
      <w:proofErr w:type="spellStart"/>
      <w:r>
        <w:t>InfraGO</w:t>
      </w:r>
      <w:proofErr w:type="spellEnd"/>
      <w:r>
        <w:t xml:space="preserve"> Aktiengesellschaft mit Sitz in Frankfurt/Main, an den Flurstücken 763 h und 984/4 Gemarkung Regis (Flur) für ein Wegerecht zu</w:t>
      </w:r>
      <w:bookmarkStart w:id="0" w:name="_GoBack"/>
      <w:bookmarkEnd w:id="0"/>
      <w:r>
        <w:t>.</w:t>
      </w:r>
    </w:p>
    <w:p w:rsidR="00EF32A5" w:rsidRDefault="00EF32A5" w:rsidP="00EF32A5">
      <w:pPr>
        <w:rPr>
          <w:rFonts w:ascii="Unit-Regular" w:hAnsi="Unit-Regular"/>
          <w:sz w:val="22"/>
          <w:szCs w:val="22"/>
        </w:rPr>
      </w:pP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CB762B" w:rsidRPr="00AF33B5" w:rsidRDefault="00CB762B" w:rsidP="00CB762B">
      <w:pPr>
        <w:rPr>
          <w:rFonts w:ascii="Unit-Regular" w:hAnsi="Unit-Regular"/>
          <w:sz w:val="22"/>
          <w:szCs w:val="22"/>
        </w:rPr>
      </w:pPr>
    </w:p>
    <w:p w:rsidR="00CB762B" w:rsidRPr="00CB762B" w:rsidRDefault="00CB762B" w:rsidP="00CB762B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065964" w:rsidRDefault="00065964" w:rsidP="00065964"/>
    <w:p w:rsidR="00BD6865" w:rsidRDefault="00BD6865" w:rsidP="00BD6865">
      <w:r>
        <w:t xml:space="preserve">Die Flurstück 763 h und 984/4 der Gemarkung Regis (Flur) dienen als Wegeanbindung an das Flurstück 165 b Gemarkung Regis (Flur), Eigentümerin die DB Netz AG an. </w:t>
      </w:r>
    </w:p>
    <w:p w:rsidR="00BD6865" w:rsidRDefault="00BD6865" w:rsidP="00BD6865">
      <w:r>
        <w:t xml:space="preserve">Die DB </w:t>
      </w:r>
      <w:proofErr w:type="spellStart"/>
      <w:r>
        <w:t>InfraGO</w:t>
      </w:r>
      <w:proofErr w:type="spellEnd"/>
      <w:r>
        <w:t xml:space="preserve"> realisiert für die DB Netz AG das Bauvorhaben „PSM 2 Leipzig-Hof“.</w:t>
      </w:r>
    </w:p>
    <w:p w:rsidR="00BD6865" w:rsidRDefault="00BD6865" w:rsidP="00BD6865">
      <w:r>
        <w:t>Mit der Gestattung erhält die Kommune eine Entschädigung in Höhe von 108,39 Euro.</w:t>
      </w:r>
    </w:p>
    <w:p w:rsidR="00BD6865" w:rsidRDefault="00BD6865" w:rsidP="00BD6865"/>
    <w:p w:rsidR="00BD6865" w:rsidRDefault="00BD6865" w:rsidP="00BD6865"/>
    <w:p w:rsidR="00BD6865" w:rsidRDefault="00BD6865" w:rsidP="00BD6865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88265</wp:posOffset>
                </wp:positionV>
                <wp:extent cx="4702810" cy="3989705"/>
                <wp:effectExtent l="10795" t="12065" r="10795" b="8255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2810" cy="398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865" w:rsidRDefault="00BD6865" w:rsidP="00BD6865">
                            <w:r w:rsidRPr="003E542B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505325" cy="3209925"/>
                                  <wp:effectExtent l="0" t="0" r="9525" b="9525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afi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05325" cy="320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6.95pt;width:370.3pt;height:314.1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">
                <v:textbox>
                  <w:txbxContent>
                    <w:p w:rsidR="00BD6865" w:rsidRDefault="00BD6865" w:rsidP="00BD6865">
                      <w:r w:rsidRPr="003E542B">
                        <w:rPr>
                          <w:noProof/>
                        </w:rPr>
                        <w:drawing>
                          <wp:inline distT="0" distB="0" distL="0" distR="0">
                            <wp:extent cx="4505325" cy="3209925"/>
                            <wp:effectExtent l="0" t="0" r="9525" b="9525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afi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505325" cy="320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D6865" w:rsidRDefault="00BD6865" w:rsidP="00BD6865"/>
    <w:p w:rsidR="00BD6865" w:rsidRDefault="00BD6865" w:rsidP="00BD6865"/>
    <w:p w:rsidR="00BD6865" w:rsidRDefault="00BD6865" w:rsidP="00BD6865"/>
    <w:p w:rsidR="00BD6865" w:rsidRDefault="00BD6865" w:rsidP="00BD6865">
      <w:r>
        <w:t xml:space="preserve"> </w:t>
      </w:r>
    </w:p>
    <w:p w:rsidR="00BD6865" w:rsidRDefault="00BD6865" w:rsidP="00BD6865"/>
    <w:p w:rsidR="00BD6865" w:rsidRDefault="00BD6865" w:rsidP="00BD6865"/>
    <w:p w:rsidR="00BD6865" w:rsidRDefault="00BD6865" w:rsidP="00BD6865"/>
    <w:p w:rsidR="00BD6865" w:rsidRDefault="00BD6865" w:rsidP="00BD6865"/>
    <w:p w:rsidR="00BD6865" w:rsidRDefault="00BD6865" w:rsidP="00BD6865">
      <w:pPr>
        <w:pStyle w:val="berschrift1"/>
      </w:pPr>
    </w:p>
    <w:p w:rsidR="00BD6865" w:rsidRDefault="00BD6865" w:rsidP="00BD6865"/>
    <w:p w:rsidR="00AF33B5" w:rsidRDefault="00AF33B5" w:rsidP="006B7368">
      <w:pPr>
        <w:rPr>
          <w:rFonts w:ascii="Unit-Regular" w:hAnsi="Unit-Regular"/>
          <w:sz w:val="22"/>
          <w:szCs w:val="22"/>
        </w:rPr>
      </w:pPr>
    </w:p>
    <w:p w:rsidR="00BD6865" w:rsidRDefault="00BD6865" w:rsidP="006B7368">
      <w:pPr>
        <w:rPr>
          <w:rFonts w:ascii="Unit-Regular" w:hAnsi="Unit-Regular"/>
          <w:sz w:val="22"/>
          <w:szCs w:val="22"/>
        </w:rPr>
      </w:pPr>
    </w:p>
    <w:p w:rsidR="00BD6865" w:rsidRDefault="00BD6865" w:rsidP="006B7368">
      <w:pPr>
        <w:rPr>
          <w:rFonts w:ascii="Unit-Regular" w:hAnsi="Unit-Regular"/>
          <w:sz w:val="22"/>
          <w:szCs w:val="22"/>
        </w:rPr>
      </w:pPr>
    </w:p>
    <w:p w:rsidR="00BD6865" w:rsidRDefault="00BD6865" w:rsidP="006B7368">
      <w:pPr>
        <w:rPr>
          <w:rFonts w:ascii="Unit-Regular" w:hAnsi="Unit-Regular"/>
          <w:sz w:val="22"/>
          <w:szCs w:val="22"/>
        </w:rPr>
      </w:pPr>
    </w:p>
    <w:p w:rsidR="00BD6865" w:rsidRDefault="00BD6865" w:rsidP="006B7368">
      <w:pPr>
        <w:rPr>
          <w:rFonts w:ascii="Unit-Regular" w:hAnsi="Unit-Regular"/>
          <w:sz w:val="22"/>
          <w:szCs w:val="22"/>
        </w:rPr>
      </w:pPr>
    </w:p>
    <w:p w:rsidR="00BD6865" w:rsidRDefault="00BD6865" w:rsidP="006B7368">
      <w:pPr>
        <w:rPr>
          <w:rFonts w:ascii="Unit-Regular" w:hAnsi="Unit-Regular"/>
          <w:sz w:val="22"/>
          <w:szCs w:val="22"/>
        </w:rPr>
      </w:pPr>
    </w:p>
    <w:p w:rsidR="00BD6865" w:rsidRDefault="00BD6865" w:rsidP="006B7368">
      <w:pPr>
        <w:rPr>
          <w:rFonts w:ascii="Unit-Regular" w:hAnsi="Unit-Regular"/>
          <w:sz w:val="22"/>
          <w:szCs w:val="22"/>
        </w:rPr>
      </w:pPr>
    </w:p>
    <w:p w:rsidR="00BD6865" w:rsidRDefault="00BD6865" w:rsidP="006B7368">
      <w:pPr>
        <w:rPr>
          <w:rFonts w:ascii="Unit-Regular" w:hAnsi="Unit-Regular"/>
          <w:sz w:val="22"/>
          <w:szCs w:val="22"/>
        </w:rPr>
      </w:pPr>
    </w:p>
    <w:p w:rsidR="00BD6865" w:rsidRDefault="00BD6865" w:rsidP="006B7368">
      <w:pPr>
        <w:rPr>
          <w:rFonts w:ascii="Unit-Regular" w:hAnsi="Unit-Regular"/>
          <w:sz w:val="22"/>
          <w:szCs w:val="22"/>
        </w:rPr>
      </w:pPr>
    </w:p>
    <w:p w:rsidR="00BD6865" w:rsidRDefault="00BD6865" w:rsidP="006B7368">
      <w:pPr>
        <w:rPr>
          <w:rFonts w:ascii="Unit-Regular" w:hAnsi="Unit-Regular"/>
          <w:sz w:val="22"/>
          <w:szCs w:val="22"/>
        </w:rPr>
      </w:pPr>
    </w:p>
    <w:p w:rsidR="00BD6865" w:rsidRDefault="00BD6865" w:rsidP="006B7368">
      <w:pPr>
        <w:rPr>
          <w:rFonts w:ascii="Unit-Regular" w:hAnsi="Unit-Regular"/>
          <w:sz w:val="22"/>
          <w:szCs w:val="22"/>
        </w:rPr>
      </w:pPr>
    </w:p>
    <w:p w:rsidR="00BD6865" w:rsidRDefault="00BD6865" w:rsidP="006B7368">
      <w:pPr>
        <w:rPr>
          <w:rFonts w:ascii="Unit-Regular" w:hAnsi="Unit-Regular"/>
          <w:sz w:val="22"/>
          <w:szCs w:val="22"/>
        </w:rPr>
      </w:pPr>
    </w:p>
    <w:p w:rsidR="00BD6865" w:rsidRPr="00AF33B5" w:rsidRDefault="00BD6865" w:rsidP="006B7368">
      <w:pPr>
        <w:rPr>
          <w:rFonts w:ascii="Unit-Regular" w:hAnsi="Unit-Regular"/>
          <w:sz w:val="22"/>
          <w:szCs w:val="22"/>
        </w:rPr>
      </w:pPr>
    </w:p>
    <w:p w:rsidR="008B7D1C" w:rsidRPr="00AF33B5" w:rsidRDefault="008B7D1C" w:rsidP="006B7368">
      <w:pPr>
        <w:rPr>
          <w:rFonts w:ascii="Unit-Regular" w:hAnsi="Unit-Regular"/>
          <w:sz w:val="22"/>
          <w:szCs w:val="22"/>
        </w:rPr>
      </w:pPr>
    </w:p>
    <w:p w:rsidR="00117694" w:rsidRPr="00117694" w:rsidRDefault="00117694" w:rsidP="00117694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 w:rsidR="00374152"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Default="00532445" w:rsidP="006B7368">
      <w:pPr>
        <w:rPr>
          <w:rFonts w:ascii="Unit-Regular" w:hAnsi="Unit-Regular"/>
          <w:sz w:val="18"/>
          <w:szCs w:val="18"/>
        </w:rPr>
      </w:pP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DB3E0E" w:rsidRDefault="00DB3E0E" w:rsidP="00DB3E0E">
      <w:pPr>
        <w:widowControl w:val="0"/>
        <w:rPr>
          <w:rFonts w:ascii="Arial" w:hAnsi="Arial" w:cs="Arial"/>
          <w:snapToGrid w:val="0"/>
        </w:rPr>
      </w:pPr>
    </w:p>
    <w:sectPr w:rsid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altName w:val="Franklin Gothic Medium Cond"/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65964"/>
    <w:rsid w:val="00072757"/>
    <w:rsid w:val="000E596A"/>
    <w:rsid w:val="00117694"/>
    <w:rsid w:val="00155292"/>
    <w:rsid w:val="001F0633"/>
    <w:rsid w:val="002825A7"/>
    <w:rsid w:val="00314396"/>
    <w:rsid w:val="00365055"/>
    <w:rsid w:val="00374152"/>
    <w:rsid w:val="00381E09"/>
    <w:rsid w:val="004A5171"/>
    <w:rsid w:val="004C09B6"/>
    <w:rsid w:val="0051737D"/>
    <w:rsid w:val="00532445"/>
    <w:rsid w:val="005C2F18"/>
    <w:rsid w:val="00677F45"/>
    <w:rsid w:val="006A2473"/>
    <w:rsid w:val="006B18BD"/>
    <w:rsid w:val="006B7368"/>
    <w:rsid w:val="006D274B"/>
    <w:rsid w:val="006E23B4"/>
    <w:rsid w:val="0077415C"/>
    <w:rsid w:val="007B3212"/>
    <w:rsid w:val="007E17BC"/>
    <w:rsid w:val="00836FE9"/>
    <w:rsid w:val="008B7D1C"/>
    <w:rsid w:val="009718A7"/>
    <w:rsid w:val="009D005F"/>
    <w:rsid w:val="00A514EC"/>
    <w:rsid w:val="00A97819"/>
    <w:rsid w:val="00AF33B5"/>
    <w:rsid w:val="00B933C0"/>
    <w:rsid w:val="00BA3E20"/>
    <w:rsid w:val="00BD6865"/>
    <w:rsid w:val="00CB762B"/>
    <w:rsid w:val="00D77DBC"/>
    <w:rsid w:val="00DB3E0E"/>
    <w:rsid w:val="00DD5101"/>
    <w:rsid w:val="00EF32A5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AA3B2A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2</cp:revision>
  <cp:lastPrinted>2022-11-14T12:27:00Z</cp:lastPrinted>
  <dcterms:created xsi:type="dcterms:W3CDTF">2024-04-15T08:23:00Z</dcterms:created>
  <dcterms:modified xsi:type="dcterms:W3CDTF">2024-04-15T08:23:00Z</dcterms:modified>
</cp:coreProperties>
</file>